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DB" w:rsidRDefault="004B0FDB" w:rsidP="004B0FDB">
      <w:pPr>
        <w:jc w:val="center"/>
        <w:rPr>
          <w:rFonts w:ascii="Arial Rounded MT Bold" w:hAnsi="Arial Rounded MT Bold"/>
          <w:color w:val="008000"/>
        </w:rPr>
      </w:pPr>
      <w:r>
        <w:rPr>
          <w:rFonts w:ascii="Arial Rounded MT Bold" w:hAnsi="Arial Rounded MT Bold"/>
          <w:color w:val="008000"/>
        </w:rPr>
        <w:t>Redbridge Lakes</w:t>
      </w:r>
    </w:p>
    <w:p w:rsidR="004B0FDB" w:rsidRDefault="004B0FDB" w:rsidP="004B0FD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 Salix Lane </w:t>
      </w:r>
      <w:proofErr w:type="gramStart"/>
      <w:r>
        <w:rPr>
          <w:rFonts w:ascii="Arial Rounded MT Bold" w:hAnsi="Arial Rounded MT Bold"/>
        </w:rPr>
        <w:t>Essex  IG8</w:t>
      </w:r>
      <w:proofErr w:type="gramEnd"/>
      <w:r>
        <w:rPr>
          <w:rFonts w:ascii="Arial Rounded MT Bold" w:hAnsi="Arial Rounded MT Bold"/>
        </w:rPr>
        <w:t xml:space="preserve"> 8LY</w:t>
      </w:r>
    </w:p>
    <w:p w:rsidR="004B0FDB" w:rsidRDefault="004B0FDB" w:rsidP="004B0FDB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Telephone:  020 </w:t>
      </w:r>
      <w:proofErr w:type="gramStart"/>
      <w:r>
        <w:rPr>
          <w:rFonts w:ascii="Arial Rounded MT Bold" w:hAnsi="Arial Rounded MT Bold"/>
        </w:rPr>
        <w:t>8551  5663</w:t>
      </w:r>
      <w:proofErr w:type="gramEnd"/>
    </w:p>
    <w:p w:rsidR="004B0FDB" w:rsidRDefault="004B0FDB" w:rsidP="004B0F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                               </w:t>
      </w: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47"/>
        <w:gridCol w:w="2128"/>
        <w:gridCol w:w="567"/>
        <w:gridCol w:w="569"/>
        <w:gridCol w:w="567"/>
        <w:gridCol w:w="1732"/>
        <w:gridCol w:w="5634"/>
        <w:gridCol w:w="567"/>
        <w:gridCol w:w="567"/>
        <w:gridCol w:w="141"/>
        <w:gridCol w:w="426"/>
      </w:tblGrid>
      <w:tr w:rsidR="004B0FDB" w:rsidTr="004B0FDB">
        <w:trPr>
          <w:gridBefore w:val="1"/>
          <w:wBefore w:w="426" w:type="dxa"/>
          <w:trHeight w:val="51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DB" w:rsidRDefault="004B0FDB">
            <w:pPr>
              <w:ind w:left="130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 Generic Risk Assessment with reference to the Play Areas </w:t>
            </w:r>
          </w:p>
          <w:p w:rsidR="004B0FDB" w:rsidRDefault="004B0FDB">
            <w:pPr>
              <w:ind w:left="130"/>
              <w:jc w:val="center"/>
              <w:rPr>
                <w:rFonts w:ascii="Arial Rounded MT Bold" w:hAnsi="Arial Rounded MT Bold"/>
                <w:b/>
              </w:rPr>
            </w:pPr>
            <w:r>
              <w:rPr>
                <w:rFonts w:ascii="Arial Rounded MT Bold" w:hAnsi="Arial Rounded MT Bold"/>
                <w:b/>
              </w:rPr>
              <w:t xml:space="preserve">This is a to be used as a guide only, further information following carers(s)/responsible </w:t>
            </w:r>
          </w:p>
          <w:p w:rsidR="004B0FDB" w:rsidRDefault="004B0FDB">
            <w:pPr>
              <w:ind w:left="130"/>
              <w:jc w:val="center"/>
              <w:rPr>
                <w:rFonts w:ascii="Arial Rounded MT Bold" w:hAnsi="Arial Rounded MT Bold"/>
                <w:b/>
              </w:rPr>
            </w:pPr>
            <w:proofErr w:type="gramStart"/>
            <w:r>
              <w:rPr>
                <w:rFonts w:ascii="Arial Rounded MT Bold" w:hAnsi="Arial Rounded MT Bold"/>
                <w:b/>
              </w:rPr>
              <w:t>adult(s)</w:t>
            </w:r>
            <w:proofErr w:type="gramEnd"/>
            <w:r>
              <w:rPr>
                <w:rFonts w:ascii="Arial Rounded MT Bold" w:hAnsi="Arial Rounded MT Bold"/>
                <w:b/>
              </w:rPr>
              <w:t xml:space="preserve"> assessment will need to be added to this assessment or a new assessment supplied to Redbridge Lakes.</w:t>
            </w:r>
          </w:p>
        </w:tc>
      </w:tr>
      <w:tr w:rsidR="004B0FDB" w:rsidTr="004B0FDB">
        <w:trPr>
          <w:gridBefore w:val="1"/>
          <w:wBefore w:w="426" w:type="dxa"/>
          <w:trHeight w:val="240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B0FDB" w:rsidRDefault="004B0FDB">
            <w:pPr>
              <w:ind w:left="130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ind w:left="130"/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>RISK ASSESMENT IDENTIFICATION NO:  RL. Play Areas.</w:t>
            </w:r>
          </w:p>
          <w:p w:rsidR="004B0FDB" w:rsidRDefault="004B0FDB">
            <w:pPr>
              <w:ind w:left="130"/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B0FDB" w:rsidRDefault="004B0FDB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INITIAL RISK</w:t>
            </w:r>
          </w:p>
          <w:p w:rsidR="004B0FDB" w:rsidRDefault="004B0FDB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EVALUATION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B0FDB" w:rsidRDefault="004B0FDB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4B0FDB" w:rsidRDefault="004B0FDB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RISK FOLLOWING</w:t>
            </w:r>
          </w:p>
          <w:p w:rsidR="004B0FDB" w:rsidRDefault="004B0FDB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CONTROLS</w:t>
            </w:r>
          </w:p>
        </w:tc>
      </w:tr>
      <w:tr w:rsidR="004B0FDB" w:rsidTr="004B0FDB">
        <w:trPr>
          <w:gridBefore w:val="1"/>
          <w:wBefore w:w="426" w:type="dxa"/>
          <w:cantSplit/>
          <w:trHeight w:val="134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ind w:left="130"/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>HAZARD IDENTIFICATION</w:t>
            </w:r>
          </w:p>
          <w:p w:rsidR="004B0FDB" w:rsidRDefault="004B0FDB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>PERSON(S) AT</w:t>
            </w: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>RISK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extDirection w:val="btLr"/>
          </w:tcPr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HIGH</w:t>
            </w:r>
          </w:p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MEDIUM</w:t>
            </w:r>
          </w:p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textDirection w:val="btLr"/>
          </w:tcPr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LOW</w:t>
            </w:r>
          </w:p>
          <w:p w:rsidR="004B0FDB" w:rsidRDefault="004B0FDB">
            <w:pPr>
              <w:ind w:right="11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ind w:left="113"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ind w:left="113"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</w:p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>CONTROL MEASURES TO BE IMPLEMENTED TO REDUCE RISKS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extDirection w:val="btLr"/>
            <w:hideMark/>
          </w:tcPr>
          <w:p w:rsidR="004B0FDB" w:rsidRDefault="004B0FDB">
            <w:pPr>
              <w:ind w:right="113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Arial Rounded MT Bold" w:hAnsi="Arial Rounded MT Bold"/>
                <w:b/>
                <w:sz w:val="18"/>
                <w:szCs w:val="18"/>
              </w:rPr>
              <w:t>HIGH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</w:rPr>
              <w:t>MEDIUM</w:t>
            </w:r>
          </w:p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ind w:left="113"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  <w:p w:rsidR="004B0FDB" w:rsidRDefault="004B0FDB">
            <w:pPr>
              <w:ind w:left="113" w:right="113"/>
              <w:jc w:val="center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textDirection w:val="btLr"/>
          </w:tcPr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  <w:highlight w:val="green"/>
              </w:rPr>
            </w:pPr>
            <w:r>
              <w:rPr>
                <w:rFonts w:ascii="Arial Rounded MT Bold" w:hAnsi="Arial Rounded MT Bold"/>
                <w:b/>
                <w:sz w:val="18"/>
                <w:szCs w:val="18"/>
                <w:highlight w:val="green"/>
              </w:rPr>
              <w:t>LOW</w:t>
            </w:r>
          </w:p>
          <w:p w:rsidR="004B0FDB" w:rsidRDefault="004B0FDB">
            <w:pPr>
              <w:ind w:right="113"/>
              <w:jc w:val="center"/>
              <w:rPr>
                <w:rFonts w:ascii="Arial Rounded MT Bold" w:hAnsi="Arial Rounded MT Bold"/>
                <w:b/>
                <w:sz w:val="18"/>
                <w:szCs w:val="18"/>
                <w:highlight w:val="green"/>
              </w:rPr>
            </w:pPr>
          </w:p>
        </w:tc>
      </w:tr>
      <w:tr w:rsidR="004B0FDB" w:rsidTr="004B0FDB">
        <w:trPr>
          <w:gridBefore w:val="1"/>
          <w:wBefore w:w="426" w:type="dxa"/>
          <w:trHeight w:val="11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B0FDB" w:rsidRDefault="004B0FDB">
            <w:pPr>
              <w:rPr>
                <w:rFonts w:ascii="Arial Rounded MT Bold" w:hAnsi="Arial Rounded MT Bold"/>
                <w:b/>
                <w:color w:val="FF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DB" w:rsidRDefault="004B0FDB">
            <w:pPr>
              <w:rPr>
                <w:rFonts w:ascii="Arial Rounded MT Bold" w:hAnsi="Arial Rounded MT Bold"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DB" w:rsidRDefault="004B0FDB">
            <w:pPr>
              <w:rPr>
                <w:rFonts w:ascii="Arial Rounded MT Bold" w:hAnsi="Arial Rounded MT Bold"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B0FDB" w:rsidRDefault="004B0FDB">
            <w:pPr>
              <w:rPr>
                <w:rFonts w:ascii="Arial Rounded MT Bold" w:hAnsi="Arial Rounded MT Bold"/>
                <w:sz w:val="18"/>
                <w:szCs w:val="18"/>
                <w:highlight w:val="green"/>
              </w:rPr>
            </w:pPr>
          </w:p>
        </w:tc>
      </w:tr>
      <w:tr w:rsidR="004B0FDB" w:rsidTr="004B0FDB">
        <w:trPr>
          <w:gridBefore w:val="1"/>
          <w:wBefore w:w="426" w:type="dxa"/>
          <w:trHeight w:val="8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Slips, Trips, Falls. Cuts, Sprains, Broken bones.</w:t>
            </w:r>
          </w:p>
          <w:p w:rsidR="004B0FDB" w:rsidRDefault="004B0FDB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Friction Burns.</w:t>
            </w: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FDB" w:rsidRDefault="004B0FDB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ALL USERS OF PLAY AREAS</w:t>
            </w:r>
            <w:r>
              <w:rPr>
                <w:rFonts w:ascii="Arial Rounded MT Bold" w:hAnsi="Arial Rounded MT Bold"/>
                <w:sz w:val="36"/>
                <w:szCs w:val="3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B0FDB" w:rsidRDefault="004B0FDB">
            <w:pPr>
              <w:rPr>
                <w:rFonts w:ascii="Arial Rounded MT Bold" w:hAnsi="Arial Rounded MT Bold"/>
                <w:color w:val="FF0000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7D2B61">
              <w:rPr>
                <w:rFonts w:ascii="Arial Rounded MT Bold" w:hAnsi="Arial Rounded MT Bold"/>
                <w:color w:val="FF0000"/>
                <w:sz w:val="16"/>
                <w:szCs w:val="16"/>
                <w:highlight w:val="yellow"/>
              </w:rPr>
              <w:object w:dxaOrig="162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4pt;height:31.05pt" o:ole="">
                  <v:imagedata r:id="rId4" o:title=""/>
                </v:shape>
                <o:OLEObject Type="Embed" ProgID="PBrush" ShapeID="_x0000_i1025" DrawAspect="Content" ObjectID="_1782623968" r:id="rId5"/>
              </w:objec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DB" w:rsidRDefault="004B0FDB">
            <w:pPr>
              <w:rPr>
                <w:rFonts w:ascii="Arial Rounded MT Bold" w:hAnsi="Arial Rounded MT Bold"/>
                <w:color w:val="FFFFF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Parents and carers MUST check the suitability of all apparatus for the child prior to allowing them to use it.</w:t>
            </w: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Parents and carers MUST supervise activities at all times.</w:t>
            </w: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ONLY small children </w:t>
            </w:r>
            <w:r w:rsidR="001532EA">
              <w:rPr>
                <w:rFonts w:ascii="Arial Rounded MT Bold" w:hAnsi="Arial Rounded MT Bold"/>
              </w:rPr>
              <w:t>should use</w:t>
            </w:r>
            <w:r>
              <w:rPr>
                <w:rFonts w:ascii="Arial Rounded MT Bold" w:hAnsi="Arial Rounded MT Bold"/>
              </w:rPr>
              <w:t xml:space="preserve"> the play area.</w:t>
            </w: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Appropriate clothing should be worm for the activity.</w:t>
            </w: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Long Hair should be tied back, jewellery, belts etc removed.</w:t>
            </w: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DB" w:rsidRDefault="004B0FDB">
            <w:pPr>
              <w:rPr>
                <w:rFonts w:ascii="Arial Rounded MT Bold" w:hAnsi="Arial Rounded MT Bold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DB" w:rsidRDefault="004B0FDB">
            <w:pPr>
              <w:rPr>
                <w:rFonts w:ascii="Arial Rounded MT Bold" w:hAnsi="Arial Rounded MT Bold"/>
                <w:color w:val="FF0000"/>
                <w:sz w:val="16"/>
                <w:szCs w:val="16"/>
              </w:rPr>
            </w:pPr>
          </w:p>
          <w:p w:rsidR="004B0FDB" w:rsidRDefault="004B0FDB">
            <w:pPr>
              <w:rPr>
                <w:rFonts w:ascii="Arial Rounded MT Bold" w:hAnsi="Arial Rounded MT Bold"/>
                <w:sz w:val="18"/>
                <w:szCs w:val="18"/>
              </w:rPr>
            </w:pPr>
            <w:r w:rsidRPr="007D2B61">
              <w:rPr>
                <w:rFonts w:ascii="Arial Rounded MT Bold" w:hAnsi="Arial Rounded MT Bold"/>
                <w:color w:val="FF0000"/>
                <w:sz w:val="16"/>
                <w:szCs w:val="16"/>
                <w:highlight w:val="yellow"/>
              </w:rPr>
              <w:object w:dxaOrig="1620" w:dyaOrig="2190">
                <v:shape id="_x0000_i1026" type="#_x0000_t75" style="width:17.4pt;height:31.05pt" o:ole="">
                  <v:imagedata r:id="rId4" o:title=""/>
                </v:shape>
                <o:OLEObject Type="Embed" ProgID="PBrush" ShapeID="_x0000_i1026" DrawAspect="Content" ObjectID="_1782623969" r:id="rId6"/>
              </w:obje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B0FDB" w:rsidRDefault="004B0FDB">
            <w:pPr>
              <w:rPr>
                <w:rFonts w:ascii="Arial Rounded MT Bold" w:hAnsi="Arial Rounded MT Bold"/>
                <w:color w:val="FFFF00"/>
                <w:sz w:val="18"/>
                <w:szCs w:val="18"/>
                <w:highlight w:val="green"/>
              </w:rPr>
            </w:pPr>
          </w:p>
        </w:tc>
      </w:tr>
      <w:tr w:rsidR="004B0FDB" w:rsidTr="004B0FDB">
        <w:trPr>
          <w:gridAfter w:val="1"/>
          <w:wAfter w:w="426" w:type="dxa"/>
          <w:trHeight w:val="222"/>
        </w:trPr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</w:p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en-GB"/>
              </w:rPr>
              <w:t>ASSESSMENT CARRIED OUT BY:      Gordon Bullock</w:t>
            </w:r>
          </w:p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en-GB"/>
              </w:rPr>
              <w:t>POSITION:           Redbridge Lakes Director</w:t>
            </w:r>
          </w:p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</w:p>
        </w:tc>
      </w:tr>
      <w:tr w:rsidR="004B0FDB" w:rsidTr="004B0FDB">
        <w:trPr>
          <w:gridAfter w:val="1"/>
          <w:wAfter w:w="426" w:type="dxa"/>
          <w:trHeight w:val="305"/>
        </w:trPr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</w:p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en-GB"/>
              </w:rPr>
              <w:t>DATE OF ASSESSEMENT:                   23/04/2024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  <w:r>
              <w:rPr>
                <w:rFonts w:ascii="Arial Rounded MT Bold" w:eastAsia="Times New Roman" w:hAnsi="Arial Rounded MT Bold"/>
                <w:color w:val="000000"/>
                <w:lang w:eastAsia="en-GB"/>
              </w:rPr>
              <w:t>REVIEW DATE:    23/04/2025</w:t>
            </w:r>
          </w:p>
          <w:p w:rsidR="004B0FDB" w:rsidRDefault="004B0FDB">
            <w:pPr>
              <w:rPr>
                <w:rFonts w:ascii="Arial Rounded MT Bold" w:eastAsia="Times New Roman" w:hAnsi="Arial Rounded MT Bold"/>
                <w:color w:val="000000"/>
                <w:lang w:eastAsia="en-GB"/>
              </w:rPr>
            </w:pPr>
          </w:p>
        </w:tc>
      </w:tr>
    </w:tbl>
    <w:p w:rsidR="002735AC" w:rsidRDefault="002735AC" w:rsidP="00A72394"/>
    <w:sectPr w:rsidR="002735AC" w:rsidSect="004B0F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0FDB"/>
    <w:rsid w:val="001532EA"/>
    <w:rsid w:val="002735AC"/>
    <w:rsid w:val="004B0FDB"/>
    <w:rsid w:val="007D2B61"/>
    <w:rsid w:val="00A7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FD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khan</cp:lastModifiedBy>
  <cp:revision>3</cp:revision>
  <cp:lastPrinted>2024-07-16T07:32:00Z</cp:lastPrinted>
  <dcterms:created xsi:type="dcterms:W3CDTF">2024-04-23T11:16:00Z</dcterms:created>
  <dcterms:modified xsi:type="dcterms:W3CDTF">2024-07-16T07:33:00Z</dcterms:modified>
</cp:coreProperties>
</file>